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28AEE" w14:textId="77777777" w:rsidR="00167192" w:rsidRPr="00131D5D" w:rsidRDefault="00167192" w:rsidP="00167192">
      <w:pPr>
        <w:jc w:val="center"/>
        <w:rPr>
          <w:rFonts w:cs="Times New Roman"/>
          <w:b/>
          <w:bCs/>
          <w:sz w:val="26"/>
          <w:szCs w:val="26"/>
        </w:rPr>
      </w:pPr>
      <w:r w:rsidRPr="00131D5D">
        <w:rPr>
          <w:rFonts w:cs="Times New Roman"/>
          <w:b/>
          <w:bCs/>
          <w:sz w:val="26"/>
          <w:szCs w:val="26"/>
        </w:rPr>
        <w:t>Bài tập nhóm 3</w:t>
      </w:r>
    </w:p>
    <w:p w14:paraId="21D8BFC7" w14:textId="77777777" w:rsidR="00167192" w:rsidRPr="00131D5D" w:rsidRDefault="00167192" w:rsidP="00167192">
      <w:pPr>
        <w:rPr>
          <w:rFonts w:cs="Times New Roman"/>
          <w:b/>
          <w:bCs/>
          <w:sz w:val="26"/>
          <w:szCs w:val="26"/>
        </w:rPr>
      </w:pPr>
      <w:r w:rsidRPr="00131D5D">
        <w:rPr>
          <w:rFonts w:cs="Times New Roman"/>
          <w:b/>
          <w:bCs/>
          <w:sz w:val="26"/>
          <w:szCs w:val="26"/>
        </w:rPr>
        <w:t>Đề bài: Nghiên cứu chương trình giáo dục mầm non, văn bản hợp nhất 01/2021 Bộ GD&amp;ĐT. Hãy so sánh nội dung phát triển ngôn ngữ của trẻ độ tuổi nhà trẻ và mẫu giáo.</w:t>
      </w:r>
    </w:p>
    <w:p w14:paraId="1341FDAD" w14:textId="77777777" w:rsidR="00167192" w:rsidRPr="00131D5D" w:rsidRDefault="00167192" w:rsidP="00167192">
      <w:pPr>
        <w:rPr>
          <w:rFonts w:cs="Times New Roman"/>
          <w:b/>
          <w:bCs/>
          <w:sz w:val="26"/>
          <w:szCs w:val="26"/>
        </w:rPr>
      </w:pPr>
      <w:r w:rsidRPr="00131D5D">
        <w:rPr>
          <w:rFonts w:cs="Times New Roman"/>
          <w:b/>
          <w:bCs/>
          <w:sz w:val="26"/>
          <w:szCs w:val="26"/>
        </w:rPr>
        <w:t>Bài làm:</w:t>
      </w:r>
    </w:p>
    <w:p w14:paraId="65AD9B28" w14:textId="77777777" w:rsidR="00167192" w:rsidRPr="00131D5D" w:rsidRDefault="00167192" w:rsidP="00167192">
      <w:pPr>
        <w:rPr>
          <w:rFonts w:cs="Times New Roman"/>
          <w:b/>
          <w:bCs/>
          <w:sz w:val="26"/>
          <w:szCs w:val="26"/>
        </w:rPr>
      </w:pPr>
      <w:r w:rsidRPr="00131D5D">
        <w:rPr>
          <w:rFonts w:cs="Times New Roman"/>
          <w:b/>
          <w:bCs/>
          <w:sz w:val="26"/>
          <w:szCs w:val="26"/>
        </w:rPr>
        <w:t>* Giống nhau</w:t>
      </w:r>
    </w:p>
    <w:p w14:paraId="5026280B" w14:textId="77777777" w:rsidR="00167192" w:rsidRPr="00131D5D" w:rsidRDefault="00167192" w:rsidP="0016719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Pr="00131D5D">
        <w:rPr>
          <w:rFonts w:cs="Times New Roman"/>
          <w:sz w:val="26"/>
          <w:szCs w:val="26"/>
        </w:rPr>
        <w:t xml:space="preserve">Cả nhà trẻ và mẫu giáo đều tập trung vào phát triển ngôn ngữ, bao gồm kỹ năng nghe, nói, </w:t>
      </w:r>
      <w:r>
        <w:rPr>
          <w:rFonts w:cs="Times New Roman"/>
          <w:sz w:val="26"/>
          <w:szCs w:val="26"/>
        </w:rPr>
        <w:t xml:space="preserve">làm quen với sách </w:t>
      </w:r>
      <w:r w:rsidRPr="00131D5D">
        <w:rPr>
          <w:rFonts w:cs="Times New Roman"/>
          <w:sz w:val="26"/>
          <w:szCs w:val="26"/>
        </w:rPr>
        <w:t>nhằm xây dựng nền tảng giao tiếp cho trẻ</w:t>
      </w:r>
      <w:r>
        <w:rPr>
          <w:rFonts w:cs="Times New Roman"/>
          <w:sz w:val="26"/>
          <w:szCs w:val="26"/>
        </w:rPr>
        <w:t xml:space="preserve"> và hình thành tình yêu đối với sách, thơ ca, câu chuyện.</w:t>
      </w:r>
    </w:p>
    <w:p w14:paraId="62DB1805" w14:textId="77777777" w:rsidR="00167192" w:rsidRPr="00131D5D" w:rsidRDefault="00167192" w:rsidP="00167192">
      <w:pPr>
        <w:rPr>
          <w:rFonts w:cs="Times New Roman"/>
          <w:b/>
          <w:bCs/>
          <w:sz w:val="26"/>
          <w:szCs w:val="26"/>
        </w:rPr>
      </w:pPr>
      <w:r w:rsidRPr="00131D5D">
        <w:rPr>
          <w:rFonts w:cs="Times New Roman"/>
          <w:b/>
          <w:bCs/>
          <w:sz w:val="26"/>
          <w:szCs w:val="26"/>
        </w:rPr>
        <w:t>* Khác nhau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686"/>
        <w:gridCol w:w="4105"/>
      </w:tblGrid>
      <w:tr w:rsidR="00167192" w:rsidRPr="00131D5D" w14:paraId="02C2861E" w14:textId="77777777" w:rsidTr="00750521">
        <w:tc>
          <w:tcPr>
            <w:tcW w:w="1271" w:type="dxa"/>
          </w:tcPr>
          <w:p w14:paraId="0A35527C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86" w:type="dxa"/>
          </w:tcPr>
          <w:p w14:paraId="3AAA0A48" w14:textId="77777777" w:rsidR="00167192" w:rsidRPr="00131D5D" w:rsidRDefault="00167192" w:rsidP="00750521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131D5D">
              <w:rPr>
                <w:rFonts w:cs="Times New Roman"/>
                <w:b/>
                <w:bCs/>
                <w:sz w:val="26"/>
                <w:szCs w:val="26"/>
              </w:rPr>
              <w:t>Độ tuổi nhà trẻ</w:t>
            </w:r>
          </w:p>
        </w:tc>
        <w:tc>
          <w:tcPr>
            <w:tcW w:w="4105" w:type="dxa"/>
          </w:tcPr>
          <w:p w14:paraId="28593E94" w14:textId="77777777" w:rsidR="00167192" w:rsidRPr="00131D5D" w:rsidRDefault="00167192" w:rsidP="00750521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131D5D">
              <w:rPr>
                <w:rFonts w:cs="Times New Roman"/>
                <w:b/>
                <w:bCs/>
                <w:sz w:val="26"/>
                <w:szCs w:val="26"/>
              </w:rPr>
              <w:t>Độ tuổi mẫu giáo</w:t>
            </w:r>
          </w:p>
        </w:tc>
      </w:tr>
      <w:tr w:rsidR="00167192" w:rsidRPr="00131D5D" w14:paraId="0362F733" w14:textId="77777777" w:rsidTr="00750521">
        <w:tc>
          <w:tcPr>
            <w:tcW w:w="1271" w:type="dxa"/>
          </w:tcPr>
          <w:p w14:paraId="7B9FD1E9" w14:textId="77777777" w:rsidR="00167192" w:rsidRPr="00131D5D" w:rsidRDefault="00167192" w:rsidP="00750521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131D5D">
              <w:rPr>
                <w:rFonts w:cs="Times New Roman"/>
                <w:b/>
                <w:bCs/>
                <w:sz w:val="26"/>
                <w:szCs w:val="26"/>
              </w:rPr>
              <w:t xml:space="preserve">Đặc điểm </w:t>
            </w:r>
          </w:p>
        </w:tc>
        <w:tc>
          <w:tcPr>
            <w:tcW w:w="3686" w:type="dxa"/>
          </w:tcPr>
          <w:p w14:paraId="3D44CD82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Nghe, hiểu được các yêu cầu đơn giản bằng lời nói.</w:t>
            </w:r>
          </w:p>
          <w:p w14:paraId="138CDA5B" w14:textId="7886AB66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 xml:space="preserve">- Nghe, hiểu các từ </w:t>
            </w:r>
            <w:r>
              <w:rPr>
                <w:rFonts w:cs="Times New Roman"/>
                <w:sz w:val="26"/>
                <w:szCs w:val="26"/>
              </w:rPr>
              <w:t>và</w:t>
            </w:r>
            <w:r w:rsidRPr="00131D5D">
              <w:rPr>
                <w:rFonts w:cs="Times New Roman"/>
                <w:sz w:val="26"/>
                <w:szCs w:val="26"/>
              </w:rPr>
              <w:t xml:space="preserve"> câu chỉ đồ vật, sự vật, hành động, quen thuộc.</w:t>
            </w:r>
          </w:p>
          <w:p w14:paraId="1DA19EA4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Có sự nhảy cảm của các giáo quan.</w:t>
            </w:r>
          </w:p>
          <w:p w14:paraId="5C4FBB4A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Có khả năng quan sát, nhận xét, ghi nhớ và diễn đặt bằng các câu nói đơn giản.</w:t>
            </w:r>
          </w:p>
          <w:p w14:paraId="79D0EB2F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Thể hiện được nhu cầu, cảm xúc, hiểu biết cầu bản thân bằng lời nói.</w:t>
            </w:r>
          </w:p>
          <w:p w14:paraId="5EDB5A17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Có khả năng làm được một số việc tự phục vụ trong việc ăn, ngủ và vệ sinh các nhân.</w:t>
            </w:r>
          </w:p>
        </w:tc>
        <w:tc>
          <w:tcPr>
            <w:tcW w:w="4105" w:type="dxa"/>
          </w:tcPr>
          <w:p w14:paraId="201C137A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Có khả năng lắng nghe, hiểu lời nói trong giao tiếp hằng ngày.</w:t>
            </w:r>
          </w:p>
          <w:p w14:paraId="7023F11B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Có khả năng biểu đạt nhu cầu, tình cảm, hiêu biết của bản thân bằng nhiều cách khác nhau (Lời nói, nét mặt, cử chỉ, điệu bộ,…)</w:t>
            </w:r>
          </w:p>
          <w:p w14:paraId="2DE58515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Diễn đạt rõ ràng trong giao tiếp có văn hoá trong cuộc sống hằng ngày.</w:t>
            </w:r>
          </w:p>
          <w:p w14:paraId="592F3C3C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Có khả năng nghe và kể lại sự việc, kể lại chuyện.</w:t>
            </w:r>
          </w:p>
          <w:p w14:paraId="0426C030" w14:textId="616A67F5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Có khả năng cảm nhận vần điệu, nhịp điệu của bài thơ,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131D5D">
              <w:rPr>
                <w:rFonts w:cs="Times New Roman"/>
                <w:sz w:val="26"/>
                <w:szCs w:val="26"/>
              </w:rPr>
              <w:t>ca dao, đồng dao phù hợp với độ tuổi</w:t>
            </w:r>
          </w:p>
          <w:p w14:paraId="5DA7A49D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Có một số kĩ năng ban đầu về đọc viết.</w:t>
            </w:r>
          </w:p>
        </w:tc>
      </w:tr>
      <w:tr w:rsidR="00167192" w:rsidRPr="00131D5D" w14:paraId="43886B05" w14:textId="77777777" w:rsidTr="00750521">
        <w:tc>
          <w:tcPr>
            <w:tcW w:w="1271" w:type="dxa"/>
          </w:tcPr>
          <w:p w14:paraId="06B2230B" w14:textId="77777777" w:rsidR="00167192" w:rsidRPr="00131D5D" w:rsidRDefault="00167192" w:rsidP="00750521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131D5D">
              <w:rPr>
                <w:rFonts w:cs="Times New Roman"/>
                <w:b/>
                <w:bCs/>
                <w:sz w:val="26"/>
                <w:szCs w:val="26"/>
              </w:rPr>
              <w:t>Nghe hiểu lời nói</w:t>
            </w:r>
          </w:p>
        </w:tc>
        <w:tc>
          <w:tcPr>
            <w:tcW w:w="3686" w:type="dxa"/>
          </w:tcPr>
          <w:p w14:paraId="7AF7035B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Có phản ứng với âm thanh: quay đầu về phía phát ra âm thanh; nhìn chăm chú vào mặt người nói chuyện...</w:t>
            </w:r>
          </w:p>
          <w:p w14:paraId="7148BA42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Mỉm cười, khua tay, chân và phát ra các âm bập bẹ khi được hỏi chuyện.</w:t>
            </w:r>
          </w:p>
          <w:p w14:paraId="0E1E6E17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Hiểu được một số từ đơn giản, gần gũi.</w:t>
            </w:r>
          </w:p>
          <w:p w14:paraId="4072226D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Làm theo một số hành động đơn giản: vỗ tay, giơ tay chào...</w:t>
            </w:r>
          </w:p>
          <w:p w14:paraId="759F80AB" w14:textId="675EEBCB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  <w:r w:rsidRPr="00131D5D">
              <w:rPr>
                <w:rFonts w:cs="Times New Roman"/>
                <w:sz w:val="26"/>
                <w:szCs w:val="26"/>
              </w:rPr>
              <w:t xml:space="preserve"> Hiểu câu hỏi:</w:t>
            </w:r>
          </w:p>
          <w:p w14:paraId="03180E7F" w14:textId="64371625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... đâu?" ("Tay đâu?"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131D5D">
              <w:rPr>
                <w:rFonts w:cs="Times New Roman"/>
                <w:sz w:val="26"/>
                <w:szCs w:val="26"/>
              </w:rPr>
              <w:t>;"Chân đâu?"....)</w:t>
            </w:r>
          </w:p>
          <w:p w14:paraId="4CF0C0AE" w14:textId="305979E9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  <w:r w:rsidRPr="00131D5D">
              <w:rPr>
                <w:rFonts w:cs="Times New Roman"/>
                <w:sz w:val="26"/>
                <w:szCs w:val="26"/>
              </w:rPr>
              <w:t xml:space="preserve"> Hiểu được một số từ chỉ người, đồ chơi, đồ dùng gần gũi.</w:t>
            </w:r>
          </w:p>
          <w:p w14:paraId="4B1CA2F0" w14:textId="672E868F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>-</w:t>
            </w:r>
            <w:r w:rsidRPr="00131D5D">
              <w:rPr>
                <w:rFonts w:cs="Times New Roman"/>
                <w:sz w:val="26"/>
                <w:szCs w:val="26"/>
              </w:rPr>
              <w:t xml:space="preserve"> Làm theo được một vài yêu cầu đơn giản: chào - khoanh tay; hoan hô - vỗ tay; tạm biệt - vây tay...</w:t>
            </w:r>
          </w:p>
          <w:p w14:paraId="24A3A5DC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Hiểu câu hỏi:”…đâu?" ("Mẹ đâu?"; "Bà đâu?"; "Vịt đâu?"....).</w:t>
            </w:r>
          </w:p>
          <w:p w14:paraId="351EA624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Thực hiện được các yêu cầu đơn giản: đi đến đây; đi rửa tay...</w:t>
            </w:r>
          </w:p>
          <w:p w14:paraId="73D875E9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Hiểu được từ "không": dừng hành động khi nghe "Không được lấy!"; "Không được sờ!"</w:t>
            </w:r>
          </w:p>
          <w:p w14:paraId="52306CBF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Trả lời được câu hỏi đơn giản: "Ai đây?"; "Con gì đây?"; "Cái gì đây?".</w:t>
            </w:r>
          </w:p>
          <w:p w14:paraId="26C8B407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Thực hiện được nhiệm vụ gồm 2 - 3 hành động. Ví dụ: "Cháu cất đồ chơi lên giá rồi đi rửa tay!".</w:t>
            </w:r>
          </w:p>
          <w:p w14:paraId="7CAF45CF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Trả lời các câu hỏi: "Ai đây?";</w:t>
            </w:r>
          </w:p>
          <w:p w14:paraId="6B160B29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"Cái gì đây?", "..... làm gì?"; ... thế nào?" (Ví dụ: "Con gà gáy thế nào?"...).</w:t>
            </w:r>
          </w:p>
          <w:p w14:paraId="47B71290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Hiểu nội dung truyện ngắn đơn giản: trả lời được các câu hỏi về tên truyện, tên và hành động của các nhân vật.</w:t>
            </w:r>
          </w:p>
        </w:tc>
        <w:tc>
          <w:tcPr>
            <w:tcW w:w="4105" w:type="dxa"/>
          </w:tcPr>
          <w:p w14:paraId="55500317" w14:textId="207C1BAB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lastRenderedPageBreak/>
              <w:t xml:space="preserve">- Thực hiện được yêu cầu đơn giản, ví dụ: "Cháu hãy lấy quả bóng, ném vào </w:t>
            </w:r>
            <w:r>
              <w:rPr>
                <w:rFonts w:cs="Times New Roman"/>
                <w:sz w:val="26"/>
                <w:szCs w:val="26"/>
              </w:rPr>
              <w:t>rổ</w:t>
            </w:r>
            <w:r w:rsidRPr="00131D5D">
              <w:rPr>
                <w:rFonts w:cs="Times New Roman"/>
                <w:sz w:val="26"/>
                <w:szCs w:val="26"/>
              </w:rPr>
              <w:t>"</w:t>
            </w:r>
          </w:p>
          <w:p w14:paraId="79936EF4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Hiểu nghĩa từ khái quát gần gũi:</w:t>
            </w:r>
          </w:p>
          <w:p w14:paraId="28149289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quần áo, đồ chơi, hoa, quả...</w:t>
            </w:r>
          </w:p>
          <w:p w14:paraId="38464A0B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Lắng nghe và trả lời được câu hỏi của người đối thoại.</w:t>
            </w:r>
          </w:p>
          <w:p w14:paraId="7B934B47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Thực hiện được 2, 3 yêu cầu liên tiếp, ví dụ: "Cháu hãy lấy hình tròn màu đỏ gắn vào bông hoa màu vàng".</w:t>
            </w:r>
          </w:p>
          <w:p w14:paraId="5CBBE757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Hiểu nghĩa từ khái quát: rau quả, con vật, đồ gỗ...</w:t>
            </w:r>
          </w:p>
          <w:p w14:paraId="2FA6DAE2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 xml:space="preserve">- Lắng nghe và trao đổi với người </w:t>
            </w:r>
          </w:p>
          <w:p w14:paraId="2F27E79F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đối thoại.</w:t>
            </w:r>
          </w:p>
          <w:p w14:paraId="28ED783C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Thực hiện được các yêu cầu trong hoạt động tập thể, ví dụ:</w:t>
            </w:r>
          </w:p>
          <w:p w14:paraId="392A557D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lastRenderedPageBreak/>
              <w:t>"Các bạn có tên bắt đầu bằng chữ cái T đứng sang bên phải, các bạn có tên bắt đầu bằng chữ cái H đứng sang bên trái".</w:t>
            </w:r>
          </w:p>
          <w:p w14:paraId="281E5F06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Hiểu nghĩa từ khái quát: phương tiện giao thông, động vật, thực vật, đồ dùng (đồ dùng gia đình, đồ dùng học tập...).</w:t>
            </w:r>
          </w:p>
          <w:p w14:paraId="30302F04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Lắng nghe và nhận xét ý kiến của người đối thoại.</w:t>
            </w:r>
          </w:p>
        </w:tc>
      </w:tr>
      <w:tr w:rsidR="00167192" w:rsidRPr="00131D5D" w14:paraId="61ED4195" w14:textId="77777777" w:rsidTr="00750521">
        <w:tc>
          <w:tcPr>
            <w:tcW w:w="1271" w:type="dxa"/>
          </w:tcPr>
          <w:p w14:paraId="637E6BFE" w14:textId="77777777" w:rsidR="00167192" w:rsidRPr="00131D5D" w:rsidRDefault="00167192" w:rsidP="00750521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131D5D">
              <w:rPr>
                <w:rFonts w:cs="Times New Roman"/>
                <w:b/>
                <w:bCs/>
                <w:sz w:val="26"/>
                <w:szCs w:val="26"/>
              </w:rPr>
              <w:lastRenderedPageBreak/>
              <w:t>Sự dụng ngôn ngữ trong giao tiếp</w:t>
            </w:r>
          </w:p>
        </w:tc>
        <w:tc>
          <w:tcPr>
            <w:tcW w:w="3686" w:type="dxa"/>
          </w:tcPr>
          <w:p w14:paraId="0401CC90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</w:pPr>
            <w:r w:rsidRPr="00131D5D">
              <w:rPr>
                <w:rFonts w:cs="Times New Roman"/>
                <w:sz w:val="26"/>
                <w:szCs w:val="26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Phát ra các âm ư,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>a... khi người lớn trò chuyện.</w:t>
            </w:r>
          </w:p>
          <w:p w14:paraId="54116942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 xml:space="preserve">Sử dụng các âm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 thanh bập bẹ(măm măm, ba ba...) kết hợp vận động cơ thể( chỉ tay, rướn người; thay đổi nét mặt...) để thể hiện nhu cầu cảu bản thân.</w:t>
            </w:r>
          </w:p>
          <w:p w14:paraId="3AFFE49D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Sử dụng các từ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 đ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ơn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 giản khi giao tiếp như gọi mẹ, bà...</w:t>
            </w:r>
          </w:p>
          <w:p w14:paraId="05F23A7F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Nói câu gồm 1 hoặc 2 từ: "bê" (khi muốn được bế); "uống" hoặc "nước" (khi muốn uống nước); "măm măm" (khi muốn ăn); "đi, đi" (khi muốn đi chơ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>i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)...</w:t>
            </w:r>
          </w:p>
          <w:p w14:paraId="38BADD59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Nói được câu đơn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 2-3 tiếng: con đi chơi; bóng đá; mẹ đi làm...</w:t>
            </w:r>
          </w:p>
          <w:p w14:paraId="73CA768C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Chủ động nói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nhu cầu, mong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muốn của bản thân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(cháu uống nước,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 cháu muốn...)</w:t>
            </w:r>
          </w:p>
          <w:p w14:paraId="3932C32F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lastRenderedPageBreak/>
              <w:t>- Nói được câu đơn, câu có 5-7 tiếng, có các từ thông dụng chỉ sự vật, hoạt động, đặc điểm quen thuộc.</w:t>
            </w:r>
          </w:p>
          <w:p w14:paraId="6B76B252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Sử dụng lời nói với các mục nhu cầu, mong đích khác nhau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: </w:t>
            </w:r>
          </w:p>
          <w:p w14:paraId="43A3E23C" w14:textId="5C189362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-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Chào hỏi, trò chuyện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>.</w:t>
            </w:r>
          </w:p>
          <w:p w14:paraId="012AE7C0" w14:textId="2F0145CA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  <w: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-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 xml:space="preserve"> Bày tỏ nhu cầu của bản thân. cháu muốn...). </w:t>
            </w:r>
          </w:p>
          <w:p w14:paraId="66095CF5" w14:textId="2F673921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-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Hỏi về các vấn đề quan tâm như: "Con gì đây?"; "Cái gì đây?" ...</w:t>
            </w:r>
          </w:p>
        </w:tc>
        <w:tc>
          <w:tcPr>
            <w:tcW w:w="4105" w:type="dxa"/>
          </w:tcPr>
          <w:p w14:paraId="1040034B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lastRenderedPageBreak/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Nói rõ các tiếng.</w:t>
            </w:r>
          </w:p>
          <w:p w14:paraId="02CAFC7D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Nói rõ để người nghe có thể hiếu được.</w:t>
            </w:r>
          </w:p>
          <w:p w14:paraId="4044E947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Sử dụng được các từ thông dụng chỉ sự vật, hoạt động, đặc điểm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>.</w:t>
            </w:r>
          </w:p>
          <w:p w14:paraId="2EB62688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Sử dụng được câu đơn, câu ghép.</w:t>
            </w:r>
          </w:p>
          <w:p w14:paraId="1CF102CE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 xml:space="preserve">Sử dụng được các loại câu đơn, câu ghép, câu khẳng định, câu phủ định. </w:t>
            </w:r>
          </w:p>
          <w:p w14:paraId="650552AE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 xml:space="preserve">Kế lại được những sự việc đơn giản đã diễn ra của bản thân như: thăm ông bà, đi chơi, xem phim... </w:t>
            </w:r>
          </w:p>
          <w:p w14:paraId="1841BFBF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 xml:space="preserve">Kế lại sự việc theo trình tự. </w:t>
            </w:r>
          </w:p>
          <w:p w14:paraId="2D65B065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Đọc thuộc bài thơ, ca dao, đồng dao...</w:t>
            </w:r>
          </w:p>
          <w:p w14:paraId="312CDA66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>-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 xml:space="preserve"> Kể lại truyện đơn giản đã được nghe với sự giúp đỡ của người lớn. </w:t>
            </w:r>
          </w:p>
          <w:p w14:paraId="20C34E61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Kể chuyện có mở đầu, kết thúc.</w:t>
            </w:r>
          </w:p>
          <w:p w14:paraId="7FA2921C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>-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 xml:space="preserve"> Bắt chước giọng nói của nhân vật trong truyện.</w:t>
            </w:r>
          </w:p>
          <w:p w14:paraId="1ACC4931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>-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 xml:space="preserve">Sử dụng các từ: "Vâng ạ"; "Dạ", "Thựa"... trong giao tiếp. </w:t>
            </w:r>
          </w:p>
          <w:p w14:paraId="2A208A95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lastRenderedPageBreak/>
              <w:t>-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Nói đủ nghe, không nói lí nhí.</w:t>
            </w:r>
          </w:p>
          <w:p w14:paraId="3D714F4B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>-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 xml:space="preserve"> Bắt chước giọng nói, điệu bộ của nhân vật trong truyện. </w:t>
            </w:r>
          </w:p>
          <w:p w14:paraId="3EFBCFEE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>-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 xml:space="preserve"> Sử dụng các từ nhu: "Mời cô"; "Mời bạn"; "Cảm ơn"; "Xin lỗi" trong giao tiếp. </w:t>
            </w:r>
          </w:p>
          <w:p w14:paraId="5D64B593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Điều chỉnh giọng nói phù hợp với hoàn cảnh khi được nhắc nhở.</w:t>
            </w:r>
          </w:p>
          <w:p w14:paraId="7B96B99E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 xml:space="preserve">Kể rõ ràng, có trình tự về sự việc, hiện tượng nào đó để người nghe có thể hiểu được. </w:t>
            </w:r>
          </w:p>
          <w:p w14:paraId="605BCDD8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Sử dụng các từ chỉ sự vật, hoạt động, đặc điểm... phù hợp với ngữ cảnh.</w:t>
            </w:r>
          </w:p>
          <w:p w14:paraId="3CF4C397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 xml:space="preserve">Dùng được câu đơn, câu ghép. câu khẳng định, câu phủ định, câu mệnh lệnh... </w:t>
            </w:r>
          </w:p>
          <w:p w14:paraId="150055D2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 xml:space="preserve"> Miêu tả sự việc với một số thông tin về hành động, tính cách trạng thái... của nhân vật.</w:t>
            </w:r>
          </w:p>
          <w:p w14:paraId="48E90439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Đọc biểu cảm bài thơ, đồng da ca dao...</w:t>
            </w:r>
          </w:p>
          <w:p w14:paraId="2E53DB9F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 xml:space="preserve">Kể có thay đổi một vài tình tiết như thay tên nhân vật, thay đổi kết thúc, thêm bớt sự kiện... trong nội dung truyện. </w:t>
            </w:r>
          </w:p>
          <w:p w14:paraId="621D1F3A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 xml:space="preserve"> Đóng được vai của nhân vật trong truyện. </w:t>
            </w:r>
          </w:p>
          <w:p w14:paraId="1243E451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Sử dụng các từ: "Cảm ơn"; "Xin lỗi", "Xin phép", "Thưa"; "Dạ"; "Vâng"'... phù hợp với tình huồng.</w:t>
            </w:r>
          </w:p>
          <w:p w14:paraId="519AAEA6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</w:pP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131D5D"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  <w:t>Điều chỉnh giọng nói phù hợp với ngữ cảnh.</w:t>
            </w:r>
          </w:p>
          <w:p w14:paraId="362AEB20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</w:p>
          <w:p w14:paraId="278AF5C8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</w:p>
          <w:p w14:paraId="1903B441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</w:p>
          <w:p w14:paraId="3E26D6BD" w14:textId="77777777" w:rsidR="00167192" w:rsidRPr="00131D5D" w:rsidRDefault="00167192" w:rsidP="00750521">
            <w:pPr>
              <w:rPr>
                <w:rFonts w:eastAsia="Segoe UI" w:cs="Times New Roman"/>
                <w:spacing w:val="2"/>
                <w:sz w:val="26"/>
                <w:szCs w:val="26"/>
                <w:shd w:val="clear" w:color="auto" w:fill="FFFFFF"/>
              </w:rPr>
            </w:pPr>
          </w:p>
          <w:p w14:paraId="7308E22E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</w:p>
          <w:p w14:paraId="36D9F087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167192" w:rsidRPr="00131D5D" w14:paraId="097E3F9A" w14:textId="77777777" w:rsidTr="00750521">
        <w:tc>
          <w:tcPr>
            <w:tcW w:w="1271" w:type="dxa"/>
          </w:tcPr>
          <w:p w14:paraId="65F9E976" w14:textId="77777777" w:rsidR="00167192" w:rsidRPr="00131D5D" w:rsidRDefault="00167192" w:rsidP="00750521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131D5D">
              <w:rPr>
                <w:rFonts w:cs="Times New Roman"/>
                <w:b/>
                <w:bCs/>
                <w:sz w:val="26"/>
                <w:szCs w:val="26"/>
              </w:rPr>
              <w:lastRenderedPageBreak/>
              <w:t>Nghe, nhăc lại các âm, các tiếng và các câu. Làm quen với việc đọc sách</w:t>
            </w:r>
          </w:p>
        </w:tc>
        <w:tc>
          <w:tcPr>
            <w:tcW w:w="3686" w:type="dxa"/>
          </w:tcPr>
          <w:p w14:paraId="3F7E4921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 xml:space="preserve">* Nghe, nhắc lại các âm, các tiếng và các câu </w:t>
            </w:r>
          </w:p>
          <w:p w14:paraId="6AC85B17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Bắt chước, nhắc lại ẩm thanh ngôn ngữ đơn giản theo người lớn: măm măm, ba ba, ma ma...</w:t>
            </w:r>
          </w:p>
          <w:p w14:paraId="235B74F9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Bắt chước được âm thanh ngôn ngữ khác nhau: ta ta, meo meo, bim bim...</w:t>
            </w:r>
          </w:p>
          <w:p w14:paraId="06A3326D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lastRenderedPageBreak/>
              <w:t>- Nhắc lại được từ ngữ và câu ngăn: con vịt, vịt bơi, bé đi chơi...</w:t>
            </w:r>
          </w:p>
          <w:p w14:paraId="3DD23B64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Phát âm rõ tiếng.</w:t>
            </w:r>
          </w:p>
          <w:p w14:paraId="453D4338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Nhắc lại được một số từ đơn : mẹ, bà, ba, gà, tô...</w:t>
            </w:r>
          </w:p>
          <w:p w14:paraId="5A4897A7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Đọc tiếp tiếng cuối của câu thơ khi nghe các bài thơ quen thuộc.</w:t>
            </w:r>
          </w:p>
          <w:p w14:paraId="2DEED97B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Đọc được bài thơ, ca dao, đồng dao với sự giúp đỡ của 1 cô giáo.</w:t>
            </w:r>
          </w:p>
        </w:tc>
        <w:tc>
          <w:tcPr>
            <w:tcW w:w="4105" w:type="dxa"/>
          </w:tcPr>
          <w:p w14:paraId="3F1A082B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lastRenderedPageBreak/>
              <w:t>* Làm quen với đọc viết</w:t>
            </w:r>
          </w:p>
          <w:p w14:paraId="64B83435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Đề nghị người khác đọc sách cho nghe, tự giờ sách xem tranh.</w:t>
            </w:r>
          </w:p>
          <w:p w14:paraId="09B7C640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Nhìn vào tranh minh hoạ và gọi tên nhân vật trong tranh.</w:t>
            </w:r>
          </w:p>
          <w:p w14:paraId="6A3D356D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 xml:space="preserve">- Thích về, “viết" nguệch ngoạc </w:t>
            </w:r>
          </w:p>
          <w:p w14:paraId="49378EEF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Chọn sách để xem</w:t>
            </w:r>
          </w:p>
          <w:p w14:paraId="737335B9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Mô tả hành động của các nhân. vật trong tranh.</w:t>
            </w:r>
          </w:p>
          <w:p w14:paraId="25E0DE50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lastRenderedPageBreak/>
              <w:t>- Cầm sách đúng chiều và giờ từng trang để xem tranh ảnh. "Đọc" sách theo tranh minh hoạ("đọc vẹt").</w:t>
            </w:r>
          </w:p>
          <w:p w14:paraId="3EBD7050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Nhận ra kí hiệu thông thường trong cuộc sống : nhà vệ sinh, cấm lúa, nơi nguy hiểm...</w:t>
            </w:r>
          </w:p>
          <w:p w14:paraId="048A9152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Sử dụng kí hiệu để “viết”: tên, làm vé tàu, thiệp chúc mừng...</w:t>
            </w:r>
          </w:p>
          <w:p w14:paraId="52F5AB9D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Chọn sách để "đọc" và xem</w:t>
            </w:r>
          </w:p>
          <w:p w14:paraId="35C5820C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Kể chuyện theo tranh minh hoạ và kinh nghiệm của bản thân.</w:t>
            </w:r>
          </w:p>
          <w:p w14:paraId="751AE24B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Biết cách "đọc sách" từ trái sang phải, từ trên xuống dưới, từ đầu sách đến cuối sách.</w:t>
            </w:r>
          </w:p>
          <w:p w14:paraId="23685295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Nhận ra kí hiệu thông thường: nhà vệ sinh, nơi nguy hiểm, lối ra -vào, cấm lửa, biển báo giao thông.</w:t>
            </w:r>
          </w:p>
          <w:p w14:paraId="7434D101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Nhận dạng các chữ trong bảng chữ cái tiếng Việt.</w:t>
            </w:r>
          </w:p>
          <w:p w14:paraId="2942FA04" w14:textId="77777777" w:rsidR="00167192" w:rsidRPr="00131D5D" w:rsidRDefault="00167192" w:rsidP="00750521">
            <w:pPr>
              <w:rPr>
                <w:rFonts w:cs="Times New Roman"/>
                <w:sz w:val="26"/>
                <w:szCs w:val="26"/>
              </w:rPr>
            </w:pPr>
            <w:r w:rsidRPr="00131D5D">
              <w:rPr>
                <w:rFonts w:cs="Times New Roman"/>
                <w:sz w:val="26"/>
                <w:szCs w:val="26"/>
              </w:rPr>
              <w:t>- Tô, đồ các nét chữ, sao chép một số kí hiệu, chữ cái, tên của mình.</w:t>
            </w:r>
          </w:p>
        </w:tc>
      </w:tr>
    </w:tbl>
    <w:p w14:paraId="4B5AA9BF" w14:textId="77777777" w:rsidR="00167192" w:rsidRPr="00131D5D" w:rsidRDefault="00167192" w:rsidP="00167192">
      <w:pPr>
        <w:rPr>
          <w:rFonts w:cs="Times New Roman"/>
          <w:sz w:val="26"/>
          <w:szCs w:val="26"/>
        </w:rPr>
      </w:pPr>
    </w:p>
    <w:p w14:paraId="4A4E2442" w14:textId="77777777" w:rsidR="00167E75" w:rsidRDefault="00167E75"/>
    <w:sectPr w:rsidR="00167E75" w:rsidSect="0016719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192"/>
    <w:rsid w:val="00167192"/>
    <w:rsid w:val="00167E75"/>
    <w:rsid w:val="00705696"/>
    <w:rsid w:val="0083722B"/>
    <w:rsid w:val="00873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1A98B"/>
  <w15:chartTrackingRefBased/>
  <w15:docId w15:val="{794CB5FB-5D08-45CF-B6C9-78914631E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192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71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71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719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719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719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719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719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sz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719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719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71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71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7192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719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719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719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719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719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719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71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71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719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7192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7192"/>
    <w:pPr>
      <w:spacing w:before="160"/>
      <w:jc w:val="center"/>
    </w:pPr>
    <w:rPr>
      <w:i/>
      <w:iCs/>
      <w:color w:val="404040" w:themeColor="text1" w:themeTint="BF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1671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7192"/>
    <w:pPr>
      <w:ind w:left="720"/>
      <w:contextualSpacing/>
    </w:pPr>
    <w:rPr>
      <w:sz w:val="28"/>
    </w:rPr>
  </w:style>
  <w:style w:type="character" w:styleId="IntenseEmphasis">
    <w:name w:val="Intense Emphasis"/>
    <w:basedOn w:val="DefaultParagraphFont"/>
    <w:uiPriority w:val="21"/>
    <w:qFormat/>
    <w:rsid w:val="0016719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71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719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719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67192"/>
    <w:pPr>
      <w:spacing w:after="0" w:line="240" w:lineRule="auto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1060</Words>
  <Characters>6044</Characters>
  <Application>Microsoft Office Word</Application>
  <DocSecurity>0</DocSecurity>
  <Lines>50</Lines>
  <Paragraphs>14</Paragraphs>
  <ScaleCrop>false</ScaleCrop>
  <Company/>
  <LinksUpToDate>false</LinksUpToDate>
  <CharactersWithSpaces>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GDMN Trần Thị Hồng Ngọc</dc:creator>
  <cp:keywords/>
  <dc:description/>
  <cp:lastModifiedBy>GDMN Trần Thị Hồng Ngọc</cp:lastModifiedBy>
  <cp:revision>1</cp:revision>
  <dcterms:created xsi:type="dcterms:W3CDTF">2025-04-19T08:24:00Z</dcterms:created>
  <dcterms:modified xsi:type="dcterms:W3CDTF">2025-04-19T08:30:00Z</dcterms:modified>
</cp:coreProperties>
</file>